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Silvia Semenzin è ricercatrice post-dottorato in Sociologia Digitale presso l'Università Complutense di Madrid e attivista internazionale per i diritti digitali. Si occupa di femminismo digitale, violenza online e discriminazione algoritmica attraverso la formazione, la ricerca, il podcasting e la divulgazione. Alla fine del 2018 è diventata la promotrice della campagna italiana #intimitàviolata che ha portato al riconoscimento in Italia di una legge contro la condivisione non consensuale di immagini intime, e nel 2021 ha pubblicato il libro “Donne Tutte Puttane: Revenge Porn e Maschilità Egemone” insieme a Lucia Bainotti, nel quale analizza il problema della cyberviolenza contro le donne in ambienti digitali popolati da uomini, come i gruppi e i canali di Telegram. Conduce un podcast per L'Espresso di cultura e società che si intitola What a FAQ ed è co-fondatrice dell'associazione culturale Virgin &amp; Martyr.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