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Yari Selvetella è nato a Roma nel 1976. Tra i suoi romanzi ricordiamo: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Vite mie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(Mondadori, 2022), Premio Terni - Raccontami l'amore, finalista Premio Minerva;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Le regole degli amanti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(Bompiani 2020), premio Cambosu;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Le stanze dell’addio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(Bompiani 2018), </w:t>
      </w:r>
      <w:r w:rsidDel="00000000" w:rsidR="00000000" w:rsidRPr="00000000">
        <w:rPr>
          <w:rFonts w:ascii="Times New Roman" w:cs="Times New Roman" w:eastAsia="Times New Roman" w:hAnsi="Times New Roman"/>
          <w:color w:val="26282a"/>
          <w:sz w:val="28"/>
          <w:szCs w:val="28"/>
          <w:highlight w:val="white"/>
          <w:rtl w:val="0"/>
        </w:rPr>
        <w:t xml:space="preserve">finalista al Premio Strega,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La banda Tevere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(Mondadori 2015). Giornalista e autore televisivo, lavora per la Rai.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